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8714B" w14:textId="77777777" w:rsidR="006A7EC9" w:rsidRDefault="006A7EC9">
      <w:pPr>
        <w:rPr>
          <w:b/>
          <w:sz w:val="28"/>
          <w:u w:val="thick"/>
        </w:rPr>
      </w:pPr>
      <w:bookmarkStart w:id="0" w:name="_GoBack"/>
      <w:bookmarkEnd w:id="0"/>
    </w:p>
    <w:p w14:paraId="6FAF1A0B" w14:textId="77777777" w:rsidR="006A7EC9" w:rsidRDefault="006A7EC9">
      <w:pPr>
        <w:rPr>
          <w:b/>
          <w:sz w:val="28"/>
          <w:u w:val="thick"/>
        </w:rPr>
      </w:pPr>
    </w:p>
    <w:p w14:paraId="2B8702FF" w14:textId="77777777" w:rsidR="006A7EC9" w:rsidRDefault="006A7EC9">
      <w:pPr>
        <w:rPr>
          <w:b/>
          <w:sz w:val="28"/>
          <w:u w:val="thick"/>
        </w:rPr>
      </w:pPr>
    </w:p>
    <w:p w14:paraId="758AB2CC" w14:textId="77777777" w:rsidR="006A7EC9" w:rsidRDefault="006A7EC9">
      <w:pPr>
        <w:rPr>
          <w:b/>
          <w:sz w:val="28"/>
          <w:u w:val="thick"/>
        </w:rPr>
      </w:pPr>
    </w:p>
    <w:p w14:paraId="64FA24DB" w14:textId="77777777" w:rsidR="006A7EC9" w:rsidRDefault="006A7EC9">
      <w:pPr>
        <w:rPr>
          <w:b/>
          <w:sz w:val="28"/>
          <w:u w:val="thick"/>
        </w:rPr>
      </w:pPr>
    </w:p>
    <w:p w14:paraId="6B64E35C" w14:textId="77777777" w:rsidR="006A7EC9" w:rsidRDefault="006A7EC9">
      <w:pPr>
        <w:rPr>
          <w:b/>
          <w:sz w:val="28"/>
          <w:u w:val="thick"/>
        </w:rPr>
      </w:pPr>
    </w:p>
    <w:p w14:paraId="18733FA7" w14:textId="77777777" w:rsidR="006A7EC9" w:rsidRDefault="00A056D8">
      <w:pPr>
        <w:jc w:val="center"/>
        <w:rPr>
          <w:rFonts w:ascii="Tahoma" w:hAnsi="Tahoma" w:cs="Tahoma"/>
          <w:b/>
          <w:sz w:val="32"/>
          <w:u w:val="thick"/>
        </w:rPr>
      </w:pPr>
      <w:r>
        <w:rPr>
          <w:rFonts w:ascii="Tahoma" w:hAnsi="Tahoma" w:cs="Tahoma"/>
          <w:b/>
          <w:sz w:val="32"/>
          <w:u w:val="thick"/>
        </w:rPr>
        <w:t>_____________________________________________</w:t>
      </w:r>
    </w:p>
    <w:p w14:paraId="185DADA1" w14:textId="77777777" w:rsidR="006A7EC9" w:rsidRDefault="00A056D8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Summary Annual Report </w:t>
      </w:r>
    </w:p>
    <w:p w14:paraId="5CDAC9A9" w14:textId="77777777" w:rsidR="006A7EC9" w:rsidRDefault="00A056D8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for </w:t>
      </w:r>
    </w:p>
    <w:p w14:paraId="50773FDF" w14:textId="5720A7AC" w:rsidR="006A7EC9" w:rsidRDefault="003D0470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EMERSON COLLEGE</w:t>
      </w:r>
    </w:p>
    <w:p w14:paraId="09DA21EF" w14:textId="1E0F0A9A" w:rsidR="006A7EC9" w:rsidRDefault="00A056D8">
      <w:pPr>
        <w:jc w:val="center"/>
        <w:rPr>
          <w:rFonts w:ascii="Tahoma" w:hAnsi="Tahoma" w:cs="Tahoma"/>
          <w:b/>
          <w:sz w:val="32"/>
        </w:rPr>
      </w:pPr>
      <w:r w:rsidRPr="001C0428">
        <w:rPr>
          <w:rFonts w:ascii="Tahoma" w:hAnsi="Tahoma" w:cs="Tahoma"/>
          <w:b/>
          <w:i/>
          <w:sz w:val="24"/>
        </w:rPr>
        <w:t>Dated:</w:t>
      </w:r>
      <w:r w:rsidR="00F867EA" w:rsidRPr="001C0428">
        <w:rPr>
          <w:rFonts w:ascii="Tahoma" w:hAnsi="Tahoma" w:cs="Tahoma"/>
          <w:b/>
          <w:i/>
          <w:sz w:val="24"/>
        </w:rPr>
        <w:t xml:space="preserve"> </w:t>
      </w:r>
      <w:r w:rsidR="003D0470">
        <w:rPr>
          <w:rFonts w:ascii="Tahoma" w:hAnsi="Tahoma" w:cs="Tahoma"/>
          <w:b/>
          <w:i/>
          <w:sz w:val="24"/>
        </w:rPr>
        <w:t>August 26, 2024</w:t>
      </w:r>
      <w:r>
        <w:rPr>
          <w:rFonts w:ascii="Tahoma" w:hAnsi="Tahoma" w:cs="Tahoma"/>
          <w:b/>
          <w:sz w:val="32"/>
        </w:rPr>
        <w:t xml:space="preserve"> </w:t>
      </w:r>
    </w:p>
    <w:p w14:paraId="10549216" w14:textId="77777777" w:rsidR="006A7EC9" w:rsidRDefault="00A056D8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___________________________________________________________________</w:t>
      </w:r>
    </w:p>
    <w:p w14:paraId="17751BAE" w14:textId="77777777" w:rsidR="006A7EC9" w:rsidRDefault="006A7EC9"/>
    <w:p w14:paraId="02B392D8" w14:textId="77777777" w:rsidR="006A7EC9" w:rsidRDefault="006A7EC9"/>
    <w:p w14:paraId="3E151786" w14:textId="77777777" w:rsidR="006A7EC9" w:rsidRDefault="00A056D8">
      <w:pPr>
        <w:rPr>
          <w:sz w:val="28"/>
        </w:rPr>
      </w:pPr>
      <w:r>
        <w:rPr>
          <w:sz w:val="28"/>
        </w:rPr>
        <w:br w:type="page"/>
      </w:r>
    </w:p>
    <w:p w14:paraId="4A344C38" w14:textId="3998ED30" w:rsidR="006A7EC9" w:rsidRPr="0083501F" w:rsidRDefault="00A056D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3501F">
        <w:rPr>
          <w:b/>
          <w:bCs/>
          <w:sz w:val="28"/>
          <w:szCs w:val="28"/>
        </w:rPr>
        <w:lastRenderedPageBreak/>
        <w:t>Summary Annual Report</w:t>
      </w:r>
    </w:p>
    <w:p w14:paraId="535CD756" w14:textId="2CD22719" w:rsidR="006A7EC9" w:rsidRPr="00CA7242" w:rsidRDefault="005732D8">
      <w:r w:rsidRPr="00CA7242">
        <w:t xml:space="preserve">This is a summary of the annual report </w:t>
      </w:r>
      <w:r w:rsidR="00A056D8" w:rsidRPr="00CA7242">
        <w:t>of the</w:t>
      </w:r>
      <w:r w:rsidRPr="00CA7242">
        <w:t xml:space="preserve"> </w:t>
      </w:r>
      <w:r w:rsidR="00CA7242">
        <w:t>EMERSON COLLEGE</w:t>
      </w:r>
      <w:r w:rsidR="00A056D8" w:rsidRPr="00CA7242">
        <w:t>, EIN</w:t>
      </w:r>
      <w:r w:rsidRPr="00CA7242">
        <w:t xml:space="preserve"> </w:t>
      </w:r>
      <w:r w:rsidR="00CA7242">
        <w:t>041286950</w:t>
      </w:r>
      <w:r w:rsidR="00A056D8" w:rsidRPr="00CA7242">
        <w:t>, Plan</w:t>
      </w:r>
      <w:r w:rsidRPr="00CA7242">
        <w:t xml:space="preserve"> </w:t>
      </w:r>
      <w:r w:rsidR="00671DFF">
        <w:t>HEALTH, DENTAL, LIFE, &amp; LTD BENEFITS FOR EMPLOYEES</w:t>
      </w:r>
      <w:r w:rsidR="00A056D8" w:rsidRPr="00CA7242">
        <w:t xml:space="preserve">, Plan No. </w:t>
      </w:r>
      <w:r w:rsidR="00671DFF">
        <w:t>501</w:t>
      </w:r>
      <w:r w:rsidR="00A056D8" w:rsidRPr="00CA7242">
        <w:t>, a welfare benefit plan</w:t>
      </w:r>
      <w:r w:rsidR="00EE6EBF" w:rsidRPr="00CA7242">
        <w:t xml:space="preserve">, for period </w:t>
      </w:r>
      <w:r w:rsidR="005C15DA">
        <w:t>January 01, 2023</w:t>
      </w:r>
      <w:r w:rsidR="00EE6EBF" w:rsidRPr="00CA7242">
        <w:t xml:space="preserve"> through </w:t>
      </w:r>
      <w:r w:rsidR="005C15DA">
        <w:t>December 31, 2023</w:t>
      </w:r>
      <w:r w:rsidR="002A29E7" w:rsidRPr="00CA7242">
        <w:t>.</w:t>
      </w:r>
      <w:r w:rsidR="00EE6EBF" w:rsidRPr="00CA7242">
        <w:t xml:space="preserve"> The annual report has been filed with the Employee Benefits Security Administration, as required under the Employee Retirement Income Security Act of 1974 (ERISA).</w:t>
      </w:r>
    </w:p>
    <w:p w14:paraId="5A1BB979" w14:textId="41831DF1" w:rsidR="005F3BAC" w:rsidRPr="003B756A" w:rsidRDefault="005F3BAC" w:rsidP="005F3BAC">
      <w:pPr>
        <w:spacing w:after="0"/>
      </w:pPr>
      <w:r w:rsidRPr="003B756A">
        <w:t>All components of the plan other than the Health FSA component are provided through insurance contract</w:t>
      </w:r>
      <w:r w:rsidR="001F63BE">
        <w:t>(</w:t>
      </w:r>
      <w:r w:rsidRPr="003B756A">
        <w:t>s</w:t>
      </w:r>
      <w:r w:rsidR="001F63BE">
        <w:t>)</w:t>
      </w:r>
      <w:r w:rsidRPr="003B756A">
        <w:t>.</w:t>
      </w:r>
    </w:p>
    <w:p w14:paraId="67D46461" w14:textId="77777777" w:rsidR="005F3BAC" w:rsidRDefault="005F3BAC">
      <w:pPr>
        <w:spacing w:after="0"/>
      </w:pPr>
    </w:p>
    <w:p w14:paraId="0639306E" w14:textId="669C587A" w:rsidR="00C17855" w:rsidRPr="0083501F" w:rsidRDefault="0081778B">
      <w:r>
        <w:t>EMERSON COLLEGE</w:t>
      </w:r>
      <w:r w:rsidR="00C17855" w:rsidRPr="00CA7242">
        <w:t xml:space="preserve"> has committed itself to pay certain</w:t>
      </w:r>
      <w:r w:rsidR="009A7310" w:rsidRPr="00CA7242">
        <w:t xml:space="preserve"> </w:t>
      </w:r>
      <w:r>
        <w:t>Health</w:t>
      </w:r>
      <w:r w:rsidR="00337717">
        <w:t xml:space="preserve"> &amp; </w:t>
      </w:r>
      <w:r>
        <w:t>Dental</w:t>
      </w:r>
      <w:r w:rsidR="00C17855" w:rsidRPr="00CA7242">
        <w:t xml:space="preserve"> claims incurred under the terms of the plan.</w:t>
      </w:r>
    </w:p>
    <w:p w14:paraId="36508813" w14:textId="77777777" w:rsidR="006A7EC9" w:rsidRPr="0083501F" w:rsidRDefault="00A056D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3501F">
        <w:rPr>
          <w:b/>
          <w:bCs/>
          <w:sz w:val="28"/>
          <w:szCs w:val="28"/>
        </w:rPr>
        <w:t>Insurance Information</w:t>
      </w:r>
    </w:p>
    <w:p w14:paraId="48ED048D" w14:textId="4725A7BB" w:rsidR="002A29E7" w:rsidRDefault="00966651">
      <w:r w:rsidRPr="0083501F">
        <w:t xml:space="preserve">The plan has contracts </w:t>
      </w:r>
      <w:r w:rsidR="00337717" w:rsidRPr="0083501F">
        <w:t xml:space="preserve">with </w:t>
      </w:r>
      <w:r w:rsidR="00337717">
        <w:t>Lincoln National Life Insurance Company</w:t>
      </w:r>
      <w:r w:rsidR="00337717" w:rsidRPr="0083501F">
        <w:t xml:space="preserve"> </w:t>
      </w:r>
      <w:r w:rsidRPr="0083501F">
        <w:t xml:space="preserve">to pay </w:t>
      </w:r>
      <w:r w:rsidR="001E63B3">
        <w:t>Life Insurance</w:t>
      </w:r>
      <w:r w:rsidR="00337717">
        <w:t xml:space="preserve"> &amp;</w:t>
      </w:r>
      <w:r w:rsidR="001E63B3">
        <w:t xml:space="preserve"> Long-term Disability </w:t>
      </w:r>
      <w:r w:rsidRPr="0083501F">
        <w:t xml:space="preserve">incurred under the terms of the plan. The total premiums paid for the plan year ending </w:t>
      </w:r>
      <w:r w:rsidR="00E77CF1" w:rsidRPr="00F059DE">
        <w:t>December 31, 2023</w:t>
      </w:r>
      <w:r w:rsidRPr="0083501F">
        <w:t xml:space="preserve"> were </w:t>
      </w:r>
      <w:r w:rsidR="00E77CF1">
        <w:t>$420,628.00</w:t>
      </w:r>
      <w:r w:rsidRPr="0083501F">
        <w:t>.</w:t>
      </w:r>
    </w:p>
    <w:p w14:paraId="5F85D3BB" w14:textId="77777777" w:rsidR="006A7EC9" w:rsidRPr="0083501F" w:rsidRDefault="00A056D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3501F">
        <w:rPr>
          <w:b/>
          <w:bCs/>
          <w:sz w:val="28"/>
          <w:szCs w:val="28"/>
        </w:rPr>
        <w:t>Your Rights to Additional Information</w:t>
      </w:r>
    </w:p>
    <w:p w14:paraId="1432E3AB" w14:textId="30A476DF" w:rsidR="00057F42" w:rsidRPr="0083501F" w:rsidRDefault="00057F42" w:rsidP="002A29E7">
      <w:pPr>
        <w:spacing w:after="0"/>
      </w:pPr>
      <w:r w:rsidRPr="0083501F">
        <w:t>You have the right to receive a copy of the full annual report, or any part thereof, on request.</w:t>
      </w:r>
    </w:p>
    <w:p w14:paraId="71607319" w14:textId="77777777" w:rsidR="00057F42" w:rsidRPr="0083501F" w:rsidRDefault="00057F42" w:rsidP="002A29E7">
      <w:pPr>
        <w:spacing w:after="0"/>
      </w:pPr>
    </w:p>
    <w:p w14:paraId="06D5D3AC" w14:textId="2DCD143C" w:rsidR="00057F42" w:rsidRPr="00853F31" w:rsidRDefault="00057F42" w:rsidP="00057F42">
      <w:pPr>
        <w:jc w:val="both"/>
      </w:pPr>
      <w:bookmarkStart w:id="1" w:name="_Hlk91670185"/>
      <w:r w:rsidRPr="00853F31">
        <w:t xml:space="preserve">To obtain a copy of the full annual report, or any part thereof, write or call the office of </w:t>
      </w:r>
      <w:r w:rsidR="002C11A4">
        <w:t>EMERSON COLLEGE</w:t>
      </w:r>
      <w:r w:rsidRPr="00853F31">
        <w:t>, who is</w:t>
      </w:r>
      <w:r w:rsidR="000420A2">
        <w:t xml:space="preserve"> </w:t>
      </w:r>
      <w:r w:rsidR="001F63BE">
        <w:t xml:space="preserve">the </w:t>
      </w:r>
      <w:r w:rsidR="000420A2">
        <w:t>Plan Administrator</w:t>
      </w:r>
      <w:r w:rsidRPr="00853F31">
        <w:t xml:space="preserve">, </w:t>
      </w:r>
      <w:r w:rsidR="000420A2">
        <w:t xml:space="preserve">at </w:t>
      </w:r>
      <w:r w:rsidR="00A0323C">
        <w:t>120 BOYLSTON STREET, BOSTON, MA, 02116</w:t>
      </w:r>
      <w:r w:rsidR="000420A2" w:rsidRPr="00A0323C">
        <w:t>,</w:t>
      </w:r>
      <w:r w:rsidR="000420A2">
        <w:t xml:space="preserve"> or by telephone at </w:t>
      </w:r>
      <w:r w:rsidR="00A0323C">
        <w:t>+1 (617) 824-8581</w:t>
      </w:r>
      <w:r w:rsidR="000420A2">
        <w:t xml:space="preserve">. </w:t>
      </w:r>
      <w:r w:rsidRPr="00853F31">
        <w:t>You have the right to receive from the plan administrator, on request and at no charge</w:t>
      </w:r>
      <w:r>
        <w:t>.</w:t>
      </w:r>
    </w:p>
    <w:p w14:paraId="43062E03" w14:textId="60463547" w:rsidR="00BB35AA" w:rsidRPr="00853F31" w:rsidRDefault="00BB35AA" w:rsidP="00BB35AA">
      <w:pPr>
        <w:jc w:val="both"/>
      </w:pPr>
      <w:bookmarkStart w:id="2" w:name="_Hlk91670193"/>
      <w:bookmarkEnd w:id="1"/>
      <w:r w:rsidRPr="00853F31">
        <w:t xml:space="preserve">You also have the legally protected right to examine the annual report at the main office of the plan </w:t>
      </w:r>
      <w:r w:rsidR="00365724">
        <w:t xml:space="preserve">120 BOYLSTON STREET, BOSTON, MA, 02116 </w:t>
      </w:r>
      <w:r w:rsidRPr="00853F31">
        <w:t xml:space="preserve"> and at the U.S. Department of Labor in Washington, D.C. or to obtain a copy from the U.S. Department of Labor upon payment of copying costs. Requests to the Department should be addressed to: Public Disclosure Room, Room N-1513, Employee Benefits Security Administration, U.S. Department of Labor, 200 Constitution Avenue, N.W., Washington, D.C. 20210.</w:t>
      </w:r>
    </w:p>
    <w:bookmarkEnd w:id="2"/>
    <w:p w14:paraId="72147CAE" w14:textId="77777777" w:rsidR="00057F42" w:rsidRDefault="00057F42" w:rsidP="002A29E7">
      <w:pPr>
        <w:spacing w:after="0"/>
      </w:pPr>
    </w:p>
    <w:sectPr w:rsidR="00057F4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A618" w14:textId="77777777" w:rsidR="0060686C" w:rsidRDefault="0060686C">
      <w:pPr>
        <w:spacing w:after="0" w:line="240" w:lineRule="auto"/>
      </w:pPr>
      <w:r>
        <w:separator/>
      </w:r>
    </w:p>
  </w:endnote>
  <w:endnote w:type="continuationSeparator" w:id="0">
    <w:p w14:paraId="07A31270" w14:textId="77777777" w:rsidR="0060686C" w:rsidRDefault="0060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767D" w14:textId="4F6870D7" w:rsidR="006A7EC9" w:rsidRDefault="003610A5">
    <w:r>
      <w:rPr>
        <w:rFonts w:ascii="Tahoma" w:hAnsi="Tahoma" w:cs="Tahoma"/>
        <w:sz w:val="20"/>
      </w:rPr>
      <w:t>EMERSON COLLEGE</w:t>
    </w:r>
    <w:r>
      <w:rPr>
        <w:caps/>
        <w:color w:val="4472C4" w:themeColor="accent1"/>
        <w:sz w:val="18"/>
        <w:szCs w:val="18"/>
      </w:rPr>
      <w:t xml:space="preserve"> </w:t>
    </w:r>
    <w:r w:rsidR="00A056D8">
      <w:rPr>
        <w:caps/>
        <w:color w:val="4472C4" w:themeColor="accent1"/>
        <w:sz w:val="18"/>
        <w:szCs w:val="18"/>
      </w:rPr>
      <w:ptab w:relativeTo="margin" w:alignment="right" w:leader="none"/>
    </w:r>
    <w:r w:rsidR="00A056D8">
      <w:rPr>
        <w:caps/>
        <w:color w:val="4472C4" w:themeColor="accent1"/>
        <w:sz w:val="18"/>
        <w:szCs w:val="18"/>
      </w:rPr>
      <w:t>Summary annual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372B" w14:textId="77777777" w:rsidR="0060686C" w:rsidRDefault="0060686C">
      <w:pPr>
        <w:spacing w:after="0" w:line="240" w:lineRule="auto"/>
      </w:pPr>
      <w:r>
        <w:separator/>
      </w:r>
    </w:p>
  </w:footnote>
  <w:footnote w:type="continuationSeparator" w:id="0">
    <w:p w14:paraId="26EAAB1F" w14:textId="77777777" w:rsidR="0060686C" w:rsidRDefault="0060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694"/>
    <w:multiLevelType w:val="hybridMultilevel"/>
    <w:tmpl w:val="59CE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0742"/>
    <w:multiLevelType w:val="hybridMultilevel"/>
    <w:tmpl w:val="1CCE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C9"/>
    <w:rsid w:val="000072FB"/>
    <w:rsid w:val="000420A2"/>
    <w:rsid w:val="00042F42"/>
    <w:rsid w:val="00057F42"/>
    <w:rsid w:val="00136A75"/>
    <w:rsid w:val="001C0428"/>
    <w:rsid w:val="001E63B3"/>
    <w:rsid w:val="001F63BE"/>
    <w:rsid w:val="002A29E7"/>
    <w:rsid w:val="002C11A4"/>
    <w:rsid w:val="002E3D16"/>
    <w:rsid w:val="00337717"/>
    <w:rsid w:val="003610A5"/>
    <w:rsid w:val="00365724"/>
    <w:rsid w:val="003B756A"/>
    <w:rsid w:val="003D0470"/>
    <w:rsid w:val="004540A9"/>
    <w:rsid w:val="0047039B"/>
    <w:rsid w:val="00487B0D"/>
    <w:rsid w:val="005732D8"/>
    <w:rsid w:val="005C15DA"/>
    <w:rsid w:val="005D1930"/>
    <w:rsid w:val="005F3BAC"/>
    <w:rsid w:val="0060686C"/>
    <w:rsid w:val="00622408"/>
    <w:rsid w:val="00671DFF"/>
    <w:rsid w:val="006A7EC9"/>
    <w:rsid w:val="007723EA"/>
    <w:rsid w:val="00775C63"/>
    <w:rsid w:val="0081778B"/>
    <w:rsid w:val="00827622"/>
    <w:rsid w:val="0083501F"/>
    <w:rsid w:val="00966651"/>
    <w:rsid w:val="00984DBA"/>
    <w:rsid w:val="009A7310"/>
    <w:rsid w:val="009C48FD"/>
    <w:rsid w:val="009D63B8"/>
    <w:rsid w:val="00A0323C"/>
    <w:rsid w:val="00A056D8"/>
    <w:rsid w:val="00A11C87"/>
    <w:rsid w:val="00A35304"/>
    <w:rsid w:val="00B25A9C"/>
    <w:rsid w:val="00BB35AA"/>
    <w:rsid w:val="00BF27AD"/>
    <w:rsid w:val="00C17855"/>
    <w:rsid w:val="00CA7242"/>
    <w:rsid w:val="00DB070D"/>
    <w:rsid w:val="00DD4D10"/>
    <w:rsid w:val="00E30137"/>
    <w:rsid w:val="00E77CF1"/>
    <w:rsid w:val="00E80E77"/>
    <w:rsid w:val="00E941A5"/>
    <w:rsid w:val="00E97356"/>
    <w:rsid w:val="00EE6EBF"/>
    <w:rsid w:val="00F076B1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9351"/>
  <w15:docId w15:val="{CCA42336-0305-48BD-9E58-10A6F037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0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E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057F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E157-869F-4332-8930-0885031E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gargit</dc:creator>
  <cp:lastModifiedBy>Tricia Kennedy</cp:lastModifiedBy>
  <cp:revision>2</cp:revision>
  <dcterms:created xsi:type="dcterms:W3CDTF">2024-08-27T21:18:00Z</dcterms:created>
  <dcterms:modified xsi:type="dcterms:W3CDTF">2024-08-27T21:18:00Z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2024-08-26T22:17:35Z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ccbc71bb-b785-4cde-bd7c-1df0bf6a6244</vt:lpwstr>
  </property>
  <property fmtid="{D5CDD505-2E9C-101B-9397-08002B2CF9AE}" pid="8" name="MSIP_Label_38f1469a-2c2a-4aee-b92b-090d4c5468ff_ContentBits">
    <vt:lpwstr>0</vt:lpwstr>
  </property>
</Properties>
</file>